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09BF1" w14:textId="77777777" w:rsidR="00AC25E0" w:rsidRPr="00AC25E0" w:rsidRDefault="00AC25E0" w:rsidP="00AC25E0">
      <w:pPr>
        <w:jc w:val="center"/>
        <w:rPr>
          <w:rFonts w:ascii="Calibri" w:hAnsi="Calibri" w:cs="Calibri"/>
          <w:sz w:val="22"/>
          <w:szCs w:val="22"/>
        </w:rPr>
      </w:pPr>
      <w:r w:rsidRPr="00AC25E0">
        <w:rPr>
          <w:rFonts w:ascii="Calibri" w:hAnsi="Calibri" w:cs="Calibri"/>
          <w:b/>
          <w:bCs/>
          <w:sz w:val="22"/>
          <w:szCs w:val="22"/>
          <w:lang w:val="es-ES"/>
        </w:rPr>
        <w:t>INCORPORACIÓN DE COMPONENTE NACIONAL</w:t>
      </w:r>
      <w:r w:rsidRPr="00AC25E0">
        <w:rPr>
          <w:rFonts w:ascii="Calibri" w:hAnsi="Calibri" w:cs="Calibri"/>
          <w:b/>
          <w:bCs/>
          <w:sz w:val="22"/>
          <w:szCs w:val="22"/>
        </w:rPr>
        <w:t xml:space="preserve"> EN SERVICIOS EXTRANJEROS</w:t>
      </w:r>
    </w:p>
    <w:p w14:paraId="7B4B2472" w14:textId="77777777" w:rsidR="00AC25E0" w:rsidRPr="00AC25E0" w:rsidRDefault="00AC25E0" w:rsidP="00AC25E0">
      <w:pPr>
        <w:jc w:val="both"/>
        <w:rPr>
          <w:rFonts w:ascii="Calibri" w:hAnsi="Calibri" w:cs="Calibri"/>
          <w:color w:val="EE0000"/>
          <w:sz w:val="22"/>
          <w:szCs w:val="22"/>
        </w:rPr>
      </w:pPr>
      <w:r w:rsidRPr="00AC25E0">
        <w:rPr>
          <w:rFonts w:ascii="Calibri" w:hAnsi="Calibri" w:cs="Calibri"/>
          <w:color w:val="EE0000"/>
          <w:sz w:val="22"/>
          <w:szCs w:val="22"/>
        </w:rPr>
        <w:t> </w:t>
      </w:r>
    </w:p>
    <w:p w14:paraId="0CC21697" w14:textId="77777777" w:rsidR="00AC25E0" w:rsidRPr="00AC25E0" w:rsidRDefault="00AC25E0" w:rsidP="00AC25E0">
      <w:pPr>
        <w:jc w:val="both"/>
        <w:rPr>
          <w:rFonts w:ascii="Calibri" w:hAnsi="Calibri" w:cs="Calibri"/>
          <w:color w:val="EE0000"/>
          <w:sz w:val="22"/>
          <w:szCs w:val="22"/>
        </w:rPr>
      </w:pPr>
      <w:r w:rsidRPr="00AC25E0">
        <w:rPr>
          <w:rFonts w:ascii="Calibri" w:hAnsi="Calibri" w:cs="Calibri"/>
          <w:color w:val="EE0000"/>
          <w:sz w:val="22"/>
          <w:szCs w:val="22"/>
        </w:rPr>
        <w:t>[Este formato NO debe ser diligenciado por Proponentes nacionales o extranjeros con trato nacional. Únicamente lo diligenciará los Proponentes extranjeros sin derecho a trato nacional que opten por el puntaje correspondiente a incorporación de componente nacional en servicios extranjeros. También podrá ser diligenciado por los Proponentes Plurales integrados por al menos un extranjero sin derecho a trato nacional.]  </w:t>
      </w:r>
    </w:p>
    <w:p w14:paraId="0CE944FF"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p w14:paraId="6C08AF92"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Señores </w:t>
      </w:r>
    </w:p>
    <w:p w14:paraId="24445213" w14:textId="77777777" w:rsidR="00AC25E0" w:rsidRPr="00AC25E0" w:rsidRDefault="00AC25E0" w:rsidP="00AC25E0">
      <w:pPr>
        <w:jc w:val="both"/>
        <w:rPr>
          <w:rFonts w:ascii="Calibri" w:hAnsi="Calibri" w:cs="Calibri"/>
          <w:sz w:val="22"/>
          <w:szCs w:val="22"/>
        </w:rPr>
      </w:pPr>
      <w:r w:rsidRPr="00AC25E0">
        <w:rPr>
          <w:rFonts w:ascii="Calibri" w:hAnsi="Calibri" w:cs="Calibri"/>
          <w:b/>
          <w:bCs/>
          <w:sz w:val="22"/>
          <w:szCs w:val="22"/>
        </w:rPr>
        <w:t>[NOMBRE DE LA ENTIDAD]</w:t>
      </w:r>
      <w:r w:rsidRPr="00AC25E0">
        <w:rPr>
          <w:rFonts w:ascii="Calibri" w:hAnsi="Calibri" w:cs="Calibri"/>
          <w:sz w:val="22"/>
          <w:szCs w:val="22"/>
        </w:rPr>
        <w:t> </w:t>
      </w:r>
    </w:p>
    <w:p w14:paraId="6C0D7B3E"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[Ciudad]  </w:t>
      </w:r>
    </w:p>
    <w:p w14:paraId="5C3DD948"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p w14:paraId="4BC57E64" w14:textId="78C3A1E8" w:rsidR="00AC25E0" w:rsidRPr="00AC25E0" w:rsidRDefault="00AC25E0" w:rsidP="00AC25E0">
      <w:pPr>
        <w:jc w:val="both"/>
        <w:rPr>
          <w:rFonts w:ascii="Calibri" w:hAnsi="Calibri" w:cs="Calibri"/>
          <w:sz w:val="22"/>
          <w:szCs w:val="22"/>
        </w:rPr>
      </w:pPr>
      <w:r w:rsidRPr="00AC25E0">
        <w:rPr>
          <w:rFonts w:ascii="Calibri" w:hAnsi="Calibri" w:cs="Calibri"/>
          <w:b/>
          <w:bCs/>
          <w:sz w:val="22"/>
          <w:szCs w:val="22"/>
        </w:rPr>
        <w:t>REFERENCIA:</w:t>
      </w:r>
      <w:r w:rsidRPr="00AC25E0">
        <w:rPr>
          <w:rFonts w:ascii="Calibri" w:hAnsi="Calibri" w:cs="Calibri"/>
          <w:sz w:val="22"/>
          <w:szCs w:val="22"/>
        </w:rPr>
        <w:tab/>
        <w:t xml:space="preserve">Proceso de contratación nro. </w:t>
      </w:r>
      <w:r w:rsidR="00E22265">
        <w:rPr>
          <w:rFonts w:ascii="Calibri" w:hAnsi="Calibri" w:cs="Calibri"/>
          <w:sz w:val="22"/>
          <w:szCs w:val="22"/>
        </w:rPr>
        <w:t>MC-ANT-CTM-0</w:t>
      </w:r>
      <w:r w:rsidR="00E32AC1">
        <w:rPr>
          <w:rFonts w:ascii="Calibri" w:hAnsi="Calibri" w:cs="Calibri"/>
          <w:sz w:val="22"/>
          <w:szCs w:val="22"/>
        </w:rPr>
        <w:t>0</w:t>
      </w:r>
      <w:r w:rsidR="002659A9">
        <w:rPr>
          <w:rFonts w:ascii="Calibri" w:hAnsi="Calibri" w:cs="Calibri"/>
          <w:sz w:val="22"/>
          <w:szCs w:val="22"/>
        </w:rPr>
        <w:t>5</w:t>
      </w:r>
      <w:r w:rsidR="00E22265">
        <w:rPr>
          <w:rFonts w:ascii="Calibri" w:hAnsi="Calibri" w:cs="Calibri"/>
          <w:sz w:val="22"/>
          <w:szCs w:val="22"/>
        </w:rPr>
        <w:t>-2026</w:t>
      </w:r>
    </w:p>
    <w:p w14:paraId="728E96FF"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p w14:paraId="42CC3BBD" w14:textId="77777777" w:rsidR="002659A9" w:rsidRDefault="00AC25E0" w:rsidP="00AC25E0">
      <w:pPr>
        <w:jc w:val="both"/>
        <w:rPr>
          <w:rFonts w:ascii="Calibri" w:hAnsi="Calibri" w:cs="Calibri"/>
          <w:sz w:val="22"/>
          <w:szCs w:val="22"/>
        </w:rPr>
      </w:pPr>
      <w:r w:rsidRPr="00AC25E0">
        <w:rPr>
          <w:rFonts w:ascii="Calibri" w:hAnsi="Calibri" w:cs="Calibri"/>
          <w:b/>
          <w:bCs/>
          <w:sz w:val="22"/>
          <w:szCs w:val="22"/>
        </w:rPr>
        <w:t>OBJETO</w:t>
      </w:r>
      <w:r w:rsidRPr="00AC25E0">
        <w:rPr>
          <w:rFonts w:ascii="Calibri" w:hAnsi="Calibri" w:cs="Calibri"/>
          <w:sz w:val="22"/>
          <w:szCs w:val="22"/>
        </w:rPr>
        <w:t xml:space="preserve">: </w:t>
      </w:r>
      <w:r w:rsidR="002659A9" w:rsidRPr="002659A9">
        <w:rPr>
          <w:rFonts w:ascii="Calibri" w:hAnsi="Calibri" w:cs="Calibri"/>
          <w:sz w:val="22"/>
          <w:szCs w:val="22"/>
        </w:rPr>
        <w:t>5-9205-310 CONTRATAR EL MANTENIMIENTO PREVENTIVO Y CORRECTIVO INCLUIDO SUMINISTRO DE REPUESTOS DEL SISTEMA DE TRATAMIENTO DE AGUAS RESIDUALES DEL CENTRO TECNOLÓGICO DEL MOBILIARIO DE LA REGIONAL ANTIOQUIA</w:t>
      </w:r>
    </w:p>
    <w:p w14:paraId="63439837" w14:textId="3722881B" w:rsidR="00AC25E0" w:rsidRPr="00AC25E0" w:rsidRDefault="00AC25E0" w:rsidP="00AC25E0">
      <w:pPr>
        <w:jc w:val="both"/>
        <w:rPr>
          <w:rFonts w:ascii="Calibri" w:hAnsi="Calibri" w:cs="Calibri"/>
          <w:sz w:val="22"/>
          <w:szCs w:val="22"/>
        </w:rPr>
      </w:pPr>
      <w:r w:rsidRPr="00AC25E0">
        <w:rPr>
          <w:rFonts w:ascii="Calibri" w:hAnsi="Calibri" w:cs="Calibri"/>
          <w:sz w:val="22"/>
          <w:szCs w:val="22"/>
        </w:rPr>
        <w:t>Lote: [Indicar el lote o lotes a los cuales se presenta oferta] </w:t>
      </w:r>
    </w:p>
    <w:p w14:paraId="33335F41"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p w14:paraId="54DA2252"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Estimados señores: </w:t>
      </w:r>
    </w:p>
    <w:p w14:paraId="4F63783C"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p w14:paraId="7B034527" w14:textId="0EB5B363" w:rsidR="00AC25E0" w:rsidRPr="00AC25E0" w:rsidRDefault="00AC25E0" w:rsidP="00AC25E0">
      <w:pPr>
        <w:jc w:val="both"/>
        <w:rPr>
          <w:rFonts w:ascii="Calibri" w:hAnsi="Calibri" w:cs="Calibri"/>
          <w:sz w:val="22"/>
          <w:szCs w:val="22"/>
        </w:rPr>
      </w:pPr>
      <w:r w:rsidRPr="00AC25E0">
        <w:rPr>
          <w:rFonts w:ascii="Calibri" w:hAnsi="Calibri" w:cs="Calibri"/>
          <w:sz w:val="22"/>
          <w:szCs w:val="22"/>
        </w:rPr>
        <w:t>[Nombre del Representante Legal o de la Persona Natural Proponente] en mi calidad de representante legal de [Nombre del Proponente persona jurídica o Nombre del proponente persona natural o Nombre del representante del proponente plural] en adelante el “Proponente”, presento ofrecimiento para contratar durante el proyecto</w:t>
      </w:r>
      <w:r w:rsidRPr="00AC25E0">
        <w:rPr>
          <w:rFonts w:ascii="Calibri" w:hAnsi="Calibri" w:cs="Calibri"/>
          <w:sz w:val="22"/>
          <w:szCs w:val="22"/>
          <w:lang w:val="es-MX"/>
        </w:rPr>
        <w:t xml:space="preserve"> personal de origen colombiano.</w:t>
      </w:r>
      <w:r w:rsidRPr="00AC25E0">
        <w:rPr>
          <w:rFonts w:ascii="Calibri" w:hAnsi="Calibri" w:cs="Calibri"/>
          <w:sz w:val="22"/>
          <w:szCs w:val="22"/>
        </w:rPr>
        <w:t> </w:t>
      </w:r>
    </w:p>
    <w:p w14:paraId="377D1393" w14:textId="742CA96C" w:rsidR="00AC25E0" w:rsidRPr="00AC25E0" w:rsidRDefault="00AC25E0" w:rsidP="00AC25E0">
      <w:pPr>
        <w:jc w:val="both"/>
        <w:rPr>
          <w:rFonts w:ascii="Calibri" w:hAnsi="Calibri" w:cs="Calibri"/>
          <w:sz w:val="22"/>
          <w:szCs w:val="22"/>
        </w:rPr>
      </w:pPr>
      <w:r w:rsidRPr="00AC25E0">
        <w:rPr>
          <w:rFonts w:ascii="Calibri" w:hAnsi="Calibri" w:cs="Calibri"/>
          <w:sz w:val="22"/>
          <w:szCs w:val="22"/>
        </w:rPr>
        <w:t>Manifiesto bajo la gravedad del juramento que, en caso de resultar adjudicatario, incorporaré a la ejecución del contrato más del noventa por ciento (90 %) del personal técnico, operativo y profesional de origen colombiano. </w:t>
      </w:r>
    </w:p>
    <w:p w14:paraId="5464ADCA"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xml:space="preserve">El cumplimiento de esta obligación será acreditado durante la ejecución del Contrato mediante la entrega de alguno de los documentos previstos en el numeral </w:t>
      </w:r>
      <w:r w:rsidRPr="00DB66BA">
        <w:rPr>
          <w:rFonts w:ascii="Calibri" w:hAnsi="Calibri" w:cs="Calibri"/>
          <w:color w:val="FF0000"/>
          <w:sz w:val="22"/>
          <w:szCs w:val="22"/>
        </w:rPr>
        <w:t xml:space="preserve">4.3.1.1 del documento base. </w:t>
      </w:r>
      <w:r w:rsidRPr="00AC25E0">
        <w:rPr>
          <w:rFonts w:ascii="Calibri" w:hAnsi="Calibri" w:cs="Calibri"/>
          <w:sz w:val="22"/>
          <w:szCs w:val="22"/>
        </w:rPr>
        <w:lastRenderedPageBreak/>
        <w:t>Adicionalmente, el Contratista, a partir de iniciar con la ejecución del contrato, deberá allegar mensualmente una declaración expedida por su representante legal en la que conste que se mantiene el porcentaje de personal técnico, operativo y profesional colombiano y adjuntar el soporte de la vinculación laboral o por cualquier otra modalidad de ese personal.  </w:t>
      </w:r>
    </w:p>
    <w:p w14:paraId="356C11D9"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p w14:paraId="0DF58827"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Atentamente, </w:t>
      </w:r>
    </w:p>
    <w:p w14:paraId="1F74FD3D"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p w14:paraId="6623C20F"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14"/>
        <w:gridCol w:w="5324"/>
      </w:tblGrid>
      <w:tr w:rsidR="00AC25E0" w:rsidRPr="00AC25E0" w14:paraId="6C624AA2" w14:textId="77777777" w:rsidTr="00AC25E0">
        <w:trPr>
          <w:trHeight w:val="300"/>
        </w:trPr>
        <w:tc>
          <w:tcPr>
            <w:tcW w:w="3675" w:type="dxa"/>
            <w:tcBorders>
              <w:top w:val="nil"/>
              <w:left w:val="nil"/>
              <w:bottom w:val="nil"/>
              <w:right w:val="nil"/>
            </w:tcBorders>
            <w:hideMark/>
          </w:tcPr>
          <w:p w14:paraId="04D89C6F"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Nombre y firma Proponente o de su representante legal </w:t>
            </w:r>
          </w:p>
        </w:tc>
        <w:tc>
          <w:tcPr>
            <w:tcW w:w="5700" w:type="dxa"/>
            <w:tcBorders>
              <w:top w:val="nil"/>
              <w:left w:val="nil"/>
              <w:bottom w:val="nil"/>
              <w:right w:val="nil"/>
            </w:tcBorders>
            <w:hideMark/>
          </w:tcPr>
          <w:p w14:paraId="04F5FFC8"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tc>
      </w:tr>
      <w:tr w:rsidR="00AC25E0" w:rsidRPr="00AC25E0" w14:paraId="4D144AD7" w14:textId="77777777" w:rsidTr="00AC25E0">
        <w:trPr>
          <w:trHeight w:val="300"/>
        </w:trPr>
        <w:tc>
          <w:tcPr>
            <w:tcW w:w="3675" w:type="dxa"/>
            <w:tcBorders>
              <w:top w:val="nil"/>
              <w:left w:val="nil"/>
              <w:bottom w:val="nil"/>
              <w:right w:val="nil"/>
            </w:tcBorders>
            <w:hideMark/>
          </w:tcPr>
          <w:p w14:paraId="11D624C9"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C.C. nro. </w:t>
            </w:r>
          </w:p>
        </w:tc>
        <w:tc>
          <w:tcPr>
            <w:tcW w:w="5700" w:type="dxa"/>
            <w:tcBorders>
              <w:top w:val="nil"/>
              <w:left w:val="nil"/>
              <w:bottom w:val="nil"/>
              <w:right w:val="nil"/>
            </w:tcBorders>
            <w:hideMark/>
          </w:tcPr>
          <w:p w14:paraId="5F4DF747"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tc>
      </w:tr>
      <w:tr w:rsidR="00AC25E0" w:rsidRPr="00AC25E0" w14:paraId="0AC7080A" w14:textId="77777777" w:rsidTr="00AC25E0">
        <w:trPr>
          <w:trHeight w:val="300"/>
        </w:trPr>
        <w:tc>
          <w:tcPr>
            <w:tcW w:w="3675" w:type="dxa"/>
            <w:tcBorders>
              <w:top w:val="nil"/>
              <w:left w:val="nil"/>
              <w:bottom w:val="nil"/>
              <w:right w:val="nil"/>
            </w:tcBorders>
            <w:hideMark/>
          </w:tcPr>
          <w:p w14:paraId="1E87F119"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Nombre o Razón Social del Proponente </w:t>
            </w:r>
          </w:p>
        </w:tc>
        <w:tc>
          <w:tcPr>
            <w:tcW w:w="5700" w:type="dxa"/>
            <w:tcBorders>
              <w:top w:val="nil"/>
              <w:left w:val="nil"/>
              <w:bottom w:val="nil"/>
              <w:right w:val="nil"/>
            </w:tcBorders>
            <w:hideMark/>
          </w:tcPr>
          <w:p w14:paraId="60392180"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tc>
      </w:tr>
      <w:tr w:rsidR="00AC25E0" w:rsidRPr="00AC25E0" w14:paraId="79AC9599" w14:textId="77777777" w:rsidTr="00AC25E0">
        <w:trPr>
          <w:trHeight w:val="300"/>
        </w:trPr>
        <w:tc>
          <w:tcPr>
            <w:tcW w:w="3675" w:type="dxa"/>
            <w:tcBorders>
              <w:top w:val="nil"/>
              <w:left w:val="nil"/>
              <w:bottom w:val="nil"/>
              <w:right w:val="nil"/>
            </w:tcBorders>
            <w:hideMark/>
          </w:tcPr>
          <w:p w14:paraId="108C27A0"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NIT. </w:t>
            </w:r>
          </w:p>
        </w:tc>
        <w:tc>
          <w:tcPr>
            <w:tcW w:w="5700" w:type="dxa"/>
            <w:tcBorders>
              <w:top w:val="nil"/>
              <w:left w:val="nil"/>
              <w:bottom w:val="nil"/>
              <w:right w:val="nil"/>
            </w:tcBorders>
            <w:hideMark/>
          </w:tcPr>
          <w:p w14:paraId="6BD8DD3E"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tc>
      </w:tr>
    </w:tbl>
    <w:p w14:paraId="6CF3F502" w14:textId="77777777" w:rsidR="00AC25E0" w:rsidRPr="00AC25E0" w:rsidRDefault="00AC25E0" w:rsidP="00AC25E0">
      <w:pPr>
        <w:jc w:val="both"/>
        <w:rPr>
          <w:rFonts w:ascii="Calibri" w:hAnsi="Calibri" w:cs="Calibri"/>
          <w:sz w:val="22"/>
          <w:szCs w:val="22"/>
        </w:rPr>
      </w:pPr>
      <w:r w:rsidRPr="00AC25E0">
        <w:rPr>
          <w:rFonts w:ascii="Calibri" w:hAnsi="Calibri" w:cs="Calibri"/>
          <w:sz w:val="22"/>
          <w:szCs w:val="22"/>
        </w:rPr>
        <w:t> </w:t>
      </w:r>
    </w:p>
    <w:p w14:paraId="660B3341" w14:textId="77777777" w:rsidR="00AC25E0" w:rsidRPr="00AC25E0" w:rsidRDefault="00AC25E0" w:rsidP="00AC25E0">
      <w:pPr>
        <w:jc w:val="both"/>
        <w:rPr>
          <w:rFonts w:ascii="Calibri" w:hAnsi="Calibri" w:cs="Calibri"/>
          <w:sz w:val="22"/>
          <w:szCs w:val="22"/>
        </w:rPr>
      </w:pPr>
    </w:p>
    <w:sectPr w:rsidR="00AC25E0" w:rsidRPr="00AC25E0">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E2CD9" w14:textId="77777777" w:rsidR="00B75FFF" w:rsidRDefault="00B75FFF" w:rsidP="00AC25E0">
      <w:pPr>
        <w:spacing w:after="0" w:line="240" w:lineRule="auto"/>
      </w:pPr>
      <w:r>
        <w:separator/>
      </w:r>
    </w:p>
  </w:endnote>
  <w:endnote w:type="continuationSeparator" w:id="0">
    <w:p w14:paraId="13FAE39F" w14:textId="77777777" w:rsidR="00B75FFF" w:rsidRDefault="00B75FFF" w:rsidP="00AC2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9B9C5" w14:textId="77777777" w:rsidR="00B75FFF" w:rsidRDefault="00B75FFF" w:rsidP="00AC25E0">
      <w:pPr>
        <w:spacing w:after="0" w:line="240" w:lineRule="auto"/>
      </w:pPr>
      <w:r>
        <w:separator/>
      </w:r>
    </w:p>
  </w:footnote>
  <w:footnote w:type="continuationSeparator" w:id="0">
    <w:p w14:paraId="3C35ED74" w14:textId="77777777" w:rsidR="00B75FFF" w:rsidRDefault="00B75FFF" w:rsidP="00AC25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73E70" w14:textId="77777777" w:rsidR="00AC25E0" w:rsidRDefault="00AC25E0" w:rsidP="00AC25E0">
    <w:pPr>
      <w:pStyle w:val="Encabezado"/>
      <w:jc w:val="center"/>
    </w:pPr>
    <w:r w:rsidRPr="00AC25E0">
      <w:rPr>
        <w:noProof/>
      </w:rPr>
      <w:drawing>
        <wp:inline distT="0" distB="0" distL="0" distR="0" wp14:anchorId="410F5476" wp14:editId="04281720">
          <wp:extent cx="967824" cy="1044030"/>
          <wp:effectExtent l="0" t="0" r="3810" b="3810"/>
          <wp:docPr id="1735979707" name="Imagen 1" descr="Icon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979707" name="Imagen 1" descr="Icono&#10;&#10;El contenido generado por IA puede ser incorrecto."/>
                  <pic:cNvPicPr/>
                </pic:nvPicPr>
                <pic:blipFill>
                  <a:blip r:embed="rId1"/>
                  <a:stretch>
                    <a:fillRect/>
                  </a:stretch>
                </pic:blipFill>
                <pic:spPr>
                  <a:xfrm>
                    <a:off x="0" y="0"/>
                    <a:ext cx="967824" cy="104403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5E0"/>
    <w:rsid w:val="001C4975"/>
    <w:rsid w:val="001D0036"/>
    <w:rsid w:val="00256C96"/>
    <w:rsid w:val="002659A9"/>
    <w:rsid w:val="00322DD3"/>
    <w:rsid w:val="00332006"/>
    <w:rsid w:val="00551B45"/>
    <w:rsid w:val="005527C5"/>
    <w:rsid w:val="005C46CE"/>
    <w:rsid w:val="00685BC2"/>
    <w:rsid w:val="00AC25E0"/>
    <w:rsid w:val="00B75FFF"/>
    <w:rsid w:val="00CD0FD6"/>
    <w:rsid w:val="00CE4403"/>
    <w:rsid w:val="00D23D3A"/>
    <w:rsid w:val="00DA52E6"/>
    <w:rsid w:val="00DB66BA"/>
    <w:rsid w:val="00E22265"/>
    <w:rsid w:val="00E25F03"/>
    <w:rsid w:val="00E32AC1"/>
    <w:rsid w:val="00FB7D72"/>
    <w:rsid w:val="00FD4A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EA6CB"/>
  <w15:chartTrackingRefBased/>
  <w15:docId w15:val="{509C8CF5-4745-4CAD-A325-969AF11F6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C25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C25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C25E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C25E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C25E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C25E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C25E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C25E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C25E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25E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C25E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C25E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C25E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C25E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C25E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C25E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C25E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C25E0"/>
    <w:rPr>
      <w:rFonts w:eastAsiaTheme="majorEastAsia" w:cstheme="majorBidi"/>
      <w:color w:val="272727" w:themeColor="text1" w:themeTint="D8"/>
    </w:rPr>
  </w:style>
  <w:style w:type="paragraph" w:styleId="Ttulo">
    <w:name w:val="Title"/>
    <w:basedOn w:val="Normal"/>
    <w:next w:val="Normal"/>
    <w:link w:val="TtuloCar"/>
    <w:uiPriority w:val="10"/>
    <w:qFormat/>
    <w:rsid w:val="00AC25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C25E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C25E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C25E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C25E0"/>
    <w:pPr>
      <w:spacing w:before="160"/>
      <w:jc w:val="center"/>
    </w:pPr>
    <w:rPr>
      <w:i/>
      <w:iCs/>
      <w:color w:val="404040" w:themeColor="text1" w:themeTint="BF"/>
    </w:rPr>
  </w:style>
  <w:style w:type="character" w:customStyle="1" w:styleId="CitaCar">
    <w:name w:val="Cita Car"/>
    <w:basedOn w:val="Fuentedeprrafopredeter"/>
    <w:link w:val="Cita"/>
    <w:uiPriority w:val="29"/>
    <w:rsid w:val="00AC25E0"/>
    <w:rPr>
      <w:i/>
      <w:iCs/>
      <w:color w:val="404040" w:themeColor="text1" w:themeTint="BF"/>
    </w:rPr>
  </w:style>
  <w:style w:type="paragraph" w:styleId="Prrafodelista">
    <w:name w:val="List Paragraph"/>
    <w:basedOn w:val="Normal"/>
    <w:uiPriority w:val="34"/>
    <w:qFormat/>
    <w:rsid w:val="00AC25E0"/>
    <w:pPr>
      <w:ind w:left="720"/>
      <w:contextualSpacing/>
    </w:pPr>
  </w:style>
  <w:style w:type="character" w:styleId="nfasisintenso">
    <w:name w:val="Intense Emphasis"/>
    <w:basedOn w:val="Fuentedeprrafopredeter"/>
    <w:uiPriority w:val="21"/>
    <w:qFormat/>
    <w:rsid w:val="00AC25E0"/>
    <w:rPr>
      <w:i/>
      <w:iCs/>
      <w:color w:val="0F4761" w:themeColor="accent1" w:themeShade="BF"/>
    </w:rPr>
  </w:style>
  <w:style w:type="paragraph" w:styleId="Citadestacada">
    <w:name w:val="Intense Quote"/>
    <w:basedOn w:val="Normal"/>
    <w:next w:val="Normal"/>
    <w:link w:val="CitadestacadaCar"/>
    <w:uiPriority w:val="30"/>
    <w:qFormat/>
    <w:rsid w:val="00AC25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C25E0"/>
    <w:rPr>
      <w:i/>
      <w:iCs/>
      <w:color w:val="0F4761" w:themeColor="accent1" w:themeShade="BF"/>
    </w:rPr>
  </w:style>
  <w:style w:type="character" w:styleId="Referenciaintensa">
    <w:name w:val="Intense Reference"/>
    <w:basedOn w:val="Fuentedeprrafopredeter"/>
    <w:uiPriority w:val="32"/>
    <w:qFormat/>
    <w:rsid w:val="00AC25E0"/>
    <w:rPr>
      <w:b/>
      <w:bCs/>
      <w:smallCaps/>
      <w:color w:val="0F4761" w:themeColor="accent1" w:themeShade="BF"/>
      <w:spacing w:val="5"/>
    </w:rPr>
  </w:style>
  <w:style w:type="paragraph" w:styleId="Encabezado">
    <w:name w:val="header"/>
    <w:basedOn w:val="Normal"/>
    <w:link w:val="EncabezadoCar"/>
    <w:uiPriority w:val="99"/>
    <w:unhideWhenUsed/>
    <w:rsid w:val="00AC25E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25E0"/>
  </w:style>
  <w:style w:type="paragraph" w:styleId="Piedepgina">
    <w:name w:val="footer"/>
    <w:basedOn w:val="Normal"/>
    <w:link w:val="PiedepginaCar"/>
    <w:uiPriority w:val="99"/>
    <w:unhideWhenUsed/>
    <w:rsid w:val="00AC25E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2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936852">
      <w:bodyDiv w:val="1"/>
      <w:marLeft w:val="0"/>
      <w:marRight w:val="0"/>
      <w:marTop w:val="0"/>
      <w:marBottom w:val="0"/>
      <w:divBdr>
        <w:top w:val="none" w:sz="0" w:space="0" w:color="auto"/>
        <w:left w:val="none" w:sz="0" w:space="0" w:color="auto"/>
        <w:bottom w:val="none" w:sz="0" w:space="0" w:color="auto"/>
        <w:right w:val="none" w:sz="0" w:space="0" w:color="auto"/>
      </w:divBdr>
      <w:divsChild>
        <w:div w:id="1519931648">
          <w:marLeft w:val="0"/>
          <w:marRight w:val="0"/>
          <w:marTop w:val="0"/>
          <w:marBottom w:val="0"/>
          <w:divBdr>
            <w:top w:val="none" w:sz="0" w:space="0" w:color="auto"/>
            <w:left w:val="none" w:sz="0" w:space="0" w:color="auto"/>
            <w:bottom w:val="none" w:sz="0" w:space="0" w:color="auto"/>
            <w:right w:val="none" w:sz="0" w:space="0" w:color="auto"/>
          </w:divBdr>
        </w:div>
        <w:div w:id="181944192">
          <w:marLeft w:val="0"/>
          <w:marRight w:val="0"/>
          <w:marTop w:val="0"/>
          <w:marBottom w:val="0"/>
          <w:divBdr>
            <w:top w:val="none" w:sz="0" w:space="0" w:color="auto"/>
            <w:left w:val="none" w:sz="0" w:space="0" w:color="auto"/>
            <w:bottom w:val="none" w:sz="0" w:space="0" w:color="auto"/>
            <w:right w:val="none" w:sz="0" w:space="0" w:color="auto"/>
          </w:divBdr>
        </w:div>
        <w:div w:id="768309573">
          <w:marLeft w:val="0"/>
          <w:marRight w:val="0"/>
          <w:marTop w:val="0"/>
          <w:marBottom w:val="0"/>
          <w:divBdr>
            <w:top w:val="none" w:sz="0" w:space="0" w:color="auto"/>
            <w:left w:val="none" w:sz="0" w:space="0" w:color="auto"/>
            <w:bottom w:val="none" w:sz="0" w:space="0" w:color="auto"/>
            <w:right w:val="none" w:sz="0" w:space="0" w:color="auto"/>
          </w:divBdr>
        </w:div>
        <w:div w:id="2035842182">
          <w:marLeft w:val="0"/>
          <w:marRight w:val="0"/>
          <w:marTop w:val="0"/>
          <w:marBottom w:val="0"/>
          <w:divBdr>
            <w:top w:val="none" w:sz="0" w:space="0" w:color="auto"/>
            <w:left w:val="none" w:sz="0" w:space="0" w:color="auto"/>
            <w:bottom w:val="none" w:sz="0" w:space="0" w:color="auto"/>
            <w:right w:val="none" w:sz="0" w:space="0" w:color="auto"/>
          </w:divBdr>
        </w:div>
        <w:div w:id="1016348748">
          <w:marLeft w:val="0"/>
          <w:marRight w:val="0"/>
          <w:marTop w:val="0"/>
          <w:marBottom w:val="0"/>
          <w:divBdr>
            <w:top w:val="none" w:sz="0" w:space="0" w:color="auto"/>
            <w:left w:val="none" w:sz="0" w:space="0" w:color="auto"/>
            <w:bottom w:val="none" w:sz="0" w:space="0" w:color="auto"/>
            <w:right w:val="none" w:sz="0" w:space="0" w:color="auto"/>
          </w:divBdr>
        </w:div>
        <w:div w:id="1125850831">
          <w:marLeft w:val="0"/>
          <w:marRight w:val="0"/>
          <w:marTop w:val="0"/>
          <w:marBottom w:val="0"/>
          <w:divBdr>
            <w:top w:val="none" w:sz="0" w:space="0" w:color="auto"/>
            <w:left w:val="none" w:sz="0" w:space="0" w:color="auto"/>
            <w:bottom w:val="none" w:sz="0" w:space="0" w:color="auto"/>
            <w:right w:val="none" w:sz="0" w:space="0" w:color="auto"/>
          </w:divBdr>
        </w:div>
        <w:div w:id="151651526">
          <w:marLeft w:val="0"/>
          <w:marRight w:val="0"/>
          <w:marTop w:val="0"/>
          <w:marBottom w:val="0"/>
          <w:divBdr>
            <w:top w:val="none" w:sz="0" w:space="0" w:color="auto"/>
            <w:left w:val="none" w:sz="0" w:space="0" w:color="auto"/>
            <w:bottom w:val="none" w:sz="0" w:space="0" w:color="auto"/>
            <w:right w:val="none" w:sz="0" w:space="0" w:color="auto"/>
          </w:divBdr>
        </w:div>
        <w:div w:id="641009965">
          <w:marLeft w:val="0"/>
          <w:marRight w:val="0"/>
          <w:marTop w:val="0"/>
          <w:marBottom w:val="0"/>
          <w:divBdr>
            <w:top w:val="none" w:sz="0" w:space="0" w:color="auto"/>
            <w:left w:val="none" w:sz="0" w:space="0" w:color="auto"/>
            <w:bottom w:val="none" w:sz="0" w:space="0" w:color="auto"/>
            <w:right w:val="none" w:sz="0" w:space="0" w:color="auto"/>
          </w:divBdr>
        </w:div>
        <w:div w:id="492070998">
          <w:marLeft w:val="0"/>
          <w:marRight w:val="0"/>
          <w:marTop w:val="0"/>
          <w:marBottom w:val="0"/>
          <w:divBdr>
            <w:top w:val="none" w:sz="0" w:space="0" w:color="auto"/>
            <w:left w:val="none" w:sz="0" w:space="0" w:color="auto"/>
            <w:bottom w:val="none" w:sz="0" w:space="0" w:color="auto"/>
            <w:right w:val="none" w:sz="0" w:space="0" w:color="auto"/>
          </w:divBdr>
        </w:div>
        <w:div w:id="1083645376">
          <w:marLeft w:val="0"/>
          <w:marRight w:val="0"/>
          <w:marTop w:val="0"/>
          <w:marBottom w:val="0"/>
          <w:divBdr>
            <w:top w:val="none" w:sz="0" w:space="0" w:color="auto"/>
            <w:left w:val="none" w:sz="0" w:space="0" w:color="auto"/>
            <w:bottom w:val="none" w:sz="0" w:space="0" w:color="auto"/>
            <w:right w:val="none" w:sz="0" w:space="0" w:color="auto"/>
          </w:divBdr>
        </w:div>
        <w:div w:id="1883325461">
          <w:marLeft w:val="0"/>
          <w:marRight w:val="0"/>
          <w:marTop w:val="0"/>
          <w:marBottom w:val="0"/>
          <w:divBdr>
            <w:top w:val="none" w:sz="0" w:space="0" w:color="auto"/>
            <w:left w:val="none" w:sz="0" w:space="0" w:color="auto"/>
            <w:bottom w:val="none" w:sz="0" w:space="0" w:color="auto"/>
            <w:right w:val="none" w:sz="0" w:space="0" w:color="auto"/>
          </w:divBdr>
        </w:div>
        <w:div w:id="112752189">
          <w:marLeft w:val="0"/>
          <w:marRight w:val="0"/>
          <w:marTop w:val="0"/>
          <w:marBottom w:val="0"/>
          <w:divBdr>
            <w:top w:val="none" w:sz="0" w:space="0" w:color="auto"/>
            <w:left w:val="none" w:sz="0" w:space="0" w:color="auto"/>
            <w:bottom w:val="none" w:sz="0" w:space="0" w:color="auto"/>
            <w:right w:val="none" w:sz="0" w:space="0" w:color="auto"/>
          </w:divBdr>
        </w:div>
        <w:div w:id="671033453">
          <w:marLeft w:val="0"/>
          <w:marRight w:val="0"/>
          <w:marTop w:val="0"/>
          <w:marBottom w:val="0"/>
          <w:divBdr>
            <w:top w:val="none" w:sz="0" w:space="0" w:color="auto"/>
            <w:left w:val="none" w:sz="0" w:space="0" w:color="auto"/>
            <w:bottom w:val="none" w:sz="0" w:space="0" w:color="auto"/>
            <w:right w:val="none" w:sz="0" w:space="0" w:color="auto"/>
          </w:divBdr>
        </w:div>
        <w:div w:id="1652326254">
          <w:marLeft w:val="0"/>
          <w:marRight w:val="0"/>
          <w:marTop w:val="0"/>
          <w:marBottom w:val="0"/>
          <w:divBdr>
            <w:top w:val="none" w:sz="0" w:space="0" w:color="auto"/>
            <w:left w:val="none" w:sz="0" w:space="0" w:color="auto"/>
            <w:bottom w:val="none" w:sz="0" w:space="0" w:color="auto"/>
            <w:right w:val="none" w:sz="0" w:space="0" w:color="auto"/>
          </w:divBdr>
        </w:div>
        <w:div w:id="1543252437">
          <w:marLeft w:val="0"/>
          <w:marRight w:val="0"/>
          <w:marTop w:val="0"/>
          <w:marBottom w:val="0"/>
          <w:divBdr>
            <w:top w:val="none" w:sz="0" w:space="0" w:color="auto"/>
            <w:left w:val="none" w:sz="0" w:space="0" w:color="auto"/>
            <w:bottom w:val="none" w:sz="0" w:space="0" w:color="auto"/>
            <w:right w:val="none" w:sz="0" w:space="0" w:color="auto"/>
          </w:divBdr>
        </w:div>
        <w:div w:id="1832678000">
          <w:marLeft w:val="0"/>
          <w:marRight w:val="0"/>
          <w:marTop w:val="0"/>
          <w:marBottom w:val="0"/>
          <w:divBdr>
            <w:top w:val="none" w:sz="0" w:space="0" w:color="auto"/>
            <w:left w:val="none" w:sz="0" w:space="0" w:color="auto"/>
            <w:bottom w:val="none" w:sz="0" w:space="0" w:color="auto"/>
            <w:right w:val="none" w:sz="0" w:space="0" w:color="auto"/>
          </w:divBdr>
        </w:div>
        <w:div w:id="1254050082">
          <w:marLeft w:val="0"/>
          <w:marRight w:val="0"/>
          <w:marTop w:val="0"/>
          <w:marBottom w:val="0"/>
          <w:divBdr>
            <w:top w:val="none" w:sz="0" w:space="0" w:color="auto"/>
            <w:left w:val="none" w:sz="0" w:space="0" w:color="auto"/>
            <w:bottom w:val="none" w:sz="0" w:space="0" w:color="auto"/>
            <w:right w:val="none" w:sz="0" w:space="0" w:color="auto"/>
          </w:divBdr>
        </w:div>
        <w:div w:id="923564253">
          <w:marLeft w:val="0"/>
          <w:marRight w:val="0"/>
          <w:marTop w:val="0"/>
          <w:marBottom w:val="0"/>
          <w:divBdr>
            <w:top w:val="none" w:sz="0" w:space="0" w:color="auto"/>
            <w:left w:val="none" w:sz="0" w:space="0" w:color="auto"/>
            <w:bottom w:val="none" w:sz="0" w:space="0" w:color="auto"/>
            <w:right w:val="none" w:sz="0" w:space="0" w:color="auto"/>
          </w:divBdr>
        </w:div>
        <w:div w:id="1942450048">
          <w:marLeft w:val="0"/>
          <w:marRight w:val="0"/>
          <w:marTop w:val="0"/>
          <w:marBottom w:val="0"/>
          <w:divBdr>
            <w:top w:val="none" w:sz="0" w:space="0" w:color="auto"/>
            <w:left w:val="none" w:sz="0" w:space="0" w:color="auto"/>
            <w:bottom w:val="none" w:sz="0" w:space="0" w:color="auto"/>
            <w:right w:val="none" w:sz="0" w:space="0" w:color="auto"/>
          </w:divBdr>
        </w:div>
        <w:div w:id="463668371">
          <w:marLeft w:val="0"/>
          <w:marRight w:val="0"/>
          <w:marTop w:val="0"/>
          <w:marBottom w:val="0"/>
          <w:divBdr>
            <w:top w:val="none" w:sz="0" w:space="0" w:color="auto"/>
            <w:left w:val="none" w:sz="0" w:space="0" w:color="auto"/>
            <w:bottom w:val="none" w:sz="0" w:space="0" w:color="auto"/>
            <w:right w:val="none" w:sz="0" w:space="0" w:color="auto"/>
          </w:divBdr>
        </w:div>
        <w:div w:id="349380337">
          <w:marLeft w:val="0"/>
          <w:marRight w:val="0"/>
          <w:marTop w:val="0"/>
          <w:marBottom w:val="0"/>
          <w:divBdr>
            <w:top w:val="none" w:sz="0" w:space="0" w:color="auto"/>
            <w:left w:val="none" w:sz="0" w:space="0" w:color="auto"/>
            <w:bottom w:val="none" w:sz="0" w:space="0" w:color="auto"/>
            <w:right w:val="none" w:sz="0" w:space="0" w:color="auto"/>
          </w:divBdr>
        </w:div>
        <w:div w:id="180363270">
          <w:marLeft w:val="0"/>
          <w:marRight w:val="0"/>
          <w:marTop w:val="0"/>
          <w:marBottom w:val="0"/>
          <w:divBdr>
            <w:top w:val="none" w:sz="0" w:space="0" w:color="auto"/>
            <w:left w:val="none" w:sz="0" w:space="0" w:color="auto"/>
            <w:bottom w:val="none" w:sz="0" w:space="0" w:color="auto"/>
            <w:right w:val="none" w:sz="0" w:space="0" w:color="auto"/>
          </w:divBdr>
        </w:div>
        <w:div w:id="674186817">
          <w:marLeft w:val="0"/>
          <w:marRight w:val="0"/>
          <w:marTop w:val="0"/>
          <w:marBottom w:val="0"/>
          <w:divBdr>
            <w:top w:val="none" w:sz="0" w:space="0" w:color="auto"/>
            <w:left w:val="none" w:sz="0" w:space="0" w:color="auto"/>
            <w:bottom w:val="none" w:sz="0" w:space="0" w:color="auto"/>
            <w:right w:val="none" w:sz="0" w:space="0" w:color="auto"/>
          </w:divBdr>
        </w:div>
        <w:div w:id="376853724">
          <w:marLeft w:val="0"/>
          <w:marRight w:val="0"/>
          <w:marTop w:val="0"/>
          <w:marBottom w:val="0"/>
          <w:divBdr>
            <w:top w:val="none" w:sz="0" w:space="0" w:color="auto"/>
            <w:left w:val="none" w:sz="0" w:space="0" w:color="auto"/>
            <w:bottom w:val="none" w:sz="0" w:space="0" w:color="auto"/>
            <w:right w:val="none" w:sz="0" w:space="0" w:color="auto"/>
          </w:divBdr>
          <w:divsChild>
            <w:div w:id="1846629472">
              <w:marLeft w:val="-75"/>
              <w:marRight w:val="0"/>
              <w:marTop w:val="30"/>
              <w:marBottom w:val="30"/>
              <w:divBdr>
                <w:top w:val="none" w:sz="0" w:space="0" w:color="auto"/>
                <w:left w:val="none" w:sz="0" w:space="0" w:color="auto"/>
                <w:bottom w:val="none" w:sz="0" w:space="0" w:color="auto"/>
                <w:right w:val="none" w:sz="0" w:space="0" w:color="auto"/>
              </w:divBdr>
              <w:divsChild>
                <w:div w:id="1998416797">
                  <w:marLeft w:val="0"/>
                  <w:marRight w:val="0"/>
                  <w:marTop w:val="0"/>
                  <w:marBottom w:val="0"/>
                  <w:divBdr>
                    <w:top w:val="none" w:sz="0" w:space="0" w:color="auto"/>
                    <w:left w:val="none" w:sz="0" w:space="0" w:color="auto"/>
                    <w:bottom w:val="none" w:sz="0" w:space="0" w:color="auto"/>
                    <w:right w:val="none" w:sz="0" w:space="0" w:color="auto"/>
                  </w:divBdr>
                  <w:divsChild>
                    <w:div w:id="1430463106">
                      <w:marLeft w:val="0"/>
                      <w:marRight w:val="0"/>
                      <w:marTop w:val="0"/>
                      <w:marBottom w:val="0"/>
                      <w:divBdr>
                        <w:top w:val="none" w:sz="0" w:space="0" w:color="auto"/>
                        <w:left w:val="none" w:sz="0" w:space="0" w:color="auto"/>
                        <w:bottom w:val="none" w:sz="0" w:space="0" w:color="auto"/>
                        <w:right w:val="none" w:sz="0" w:space="0" w:color="auto"/>
                      </w:divBdr>
                    </w:div>
                  </w:divsChild>
                </w:div>
                <w:div w:id="2091461691">
                  <w:marLeft w:val="0"/>
                  <w:marRight w:val="0"/>
                  <w:marTop w:val="0"/>
                  <w:marBottom w:val="0"/>
                  <w:divBdr>
                    <w:top w:val="none" w:sz="0" w:space="0" w:color="auto"/>
                    <w:left w:val="none" w:sz="0" w:space="0" w:color="auto"/>
                    <w:bottom w:val="none" w:sz="0" w:space="0" w:color="auto"/>
                    <w:right w:val="none" w:sz="0" w:space="0" w:color="auto"/>
                  </w:divBdr>
                  <w:divsChild>
                    <w:div w:id="18506438">
                      <w:marLeft w:val="0"/>
                      <w:marRight w:val="0"/>
                      <w:marTop w:val="0"/>
                      <w:marBottom w:val="0"/>
                      <w:divBdr>
                        <w:top w:val="none" w:sz="0" w:space="0" w:color="auto"/>
                        <w:left w:val="none" w:sz="0" w:space="0" w:color="auto"/>
                        <w:bottom w:val="none" w:sz="0" w:space="0" w:color="auto"/>
                        <w:right w:val="none" w:sz="0" w:space="0" w:color="auto"/>
                      </w:divBdr>
                    </w:div>
                  </w:divsChild>
                </w:div>
                <w:div w:id="1590775161">
                  <w:marLeft w:val="0"/>
                  <w:marRight w:val="0"/>
                  <w:marTop w:val="0"/>
                  <w:marBottom w:val="0"/>
                  <w:divBdr>
                    <w:top w:val="none" w:sz="0" w:space="0" w:color="auto"/>
                    <w:left w:val="none" w:sz="0" w:space="0" w:color="auto"/>
                    <w:bottom w:val="none" w:sz="0" w:space="0" w:color="auto"/>
                    <w:right w:val="none" w:sz="0" w:space="0" w:color="auto"/>
                  </w:divBdr>
                  <w:divsChild>
                    <w:div w:id="1460996833">
                      <w:marLeft w:val="0"/>
                      <w:marRight w:val="0"/>
                      <w:marTop w:val="0"/>
                      <w:marBottom w:val="0"/>
                      <w:divBdr>
                        <w:top w:val="none" w:sz="0" w:space="0" w:color="auto"/>
                        <w:left w:val="none" w:sz="0" w:space="0" w:color="auto"/>
                        <w:bottom w:val="none" w:sz="0" w:space="0" w:color="auto"/>
                        <w:right w:val="none" w:sz="0" w:space="0" w:color="auto"/>
                      </w:divBdr>
                    </w:div>
                  </w:divsChild>
                </w:div>
                <w:div w:id="1223175551">
                  <w:marLeft w:val="0"/>
                  <w:marRight w:val="0"/>
                  <w:marTop w:val="0"/>
                  <w:marBottom w:val="0"/>
                  <w:divBdr>
                    <w:top w:val="none" w:sz="0" w:space="0" w:color="auto"/>
                    <w:left w:val="none" w:sz="0" w:space="0" w:color="auto"/>
                    <w:bottom w:val="none" w:sz="0" w:space="0" w:color="auto"/>
                    <w:right w:val="none" w:sz="0" w:space="0" w:color="auto"/>
                  </w:divBdr>
                  <w:divsChild>
                    <w:div w:id="876966982">
                      <w:marLeft w:val="0"/>
                      <w:marRight w:val="0"/>
                      <w:marTop w:val="0"/>
                      <w:marBottom w:val="0"/>
                      <w:divBdr>
                        <w:top w:val="none" w:sz="0" w:space="0" w:color="auto"/>
                        <w:left w:val="none" w:sz="0" w:space="0" w:color="auto"/>
                        <w:bottom w:val="none" w:sz="0" w:space="0" w:color="auto"/>
                        <w:right w:val="none" w:sz="0" w:space="0" w:color="auto"/>
                      </w:divBdr>
                    </w:div>
                  </w:divsChild>
                </w:div>
                <w:div w:id="1004895799">
                  <w:marLeft w:val="0"/>
                  <w:marRight w:val="0"/>
                  <w:marTop w:val="0"/>
                  <w:marBottom w:val="0"/>
                  <w:divBdr>
                    <w:top w:val="none" w:sz="0" w:space="0" w:color="auto"/>
                    <w:left w:val="none" w:sz="0" w:space="0" w:color="auto"/>
                    <w:bottom w:val="none" w:sz="0" w:space="0" w:color="auto"/>
                    <w:right w:val="none" w:sz="0" w:space="0" w:color="auto"/>
                  </w:divBdr>
                  <w:divsChild>
                    <w:div w:id="100149082">
                      <w:marLeft w:val="0"/>
                      <w:marRight w:val="0"/>
                      <w:marTop w:val="0"/>
                      <w:marBottom w:val="0"/>
                      <w:divBdr>
                        <w:top w:val="none" w:sz="0" w:space="0" w:color="auto"/>
                        <w:left w:val="none" w:sz="0" w:space="0" w:color="auto"/>
                        <w:bottom w:val="none" w:sz="0" w:space="0" w:color="auto"/>
                        <w:right w:val="none" w:sz="0" w:space="0" w:color="auto"/>
                      </w:divBdr>
                    </w:div>
                  </w:divsChild>
                </w:div>
                <w:div w:id="658654612">
                  <w:marLeft w:val="0"/>
                  <w:marRight w:val="0"/>
                  <w:marTop w:val="0"/>
                  <w:marBottom w:val="0"/>
                  <w:divBdr>
                    <w:top w:val="none" w:sz="0" w:space="0" w:color="auto"/>
                    <w:left w:val="none" w:sz="0" w:space="0" w:color="auto"/>
                    <w:bottom w:val="none" w:sz="0" w:space="0" w:color="auto"/>
                    <w:right w:val="none" w:sz="0" w:space="0" w:color="auto"/>
                  </w:divBdr>
                  <w:divsChild>
                    <w:div w:id="559362529">
                      <w:marLeft w:val="0"/>
                      <w:marRight w:val="0"/>
                      <w:marTop w:val="0"/>
                      <w:marBottom w:val="0"/>
                      <w:divBdr>
                        <w:top w:val="none" w:sz="0" w:space="0" w:color="auto"/>
                        <w:left w:val="none" w:sz="0" w:space="0" w:color="auto"/>
                        <w:bottom w:val="none" w:sz="0" w:space="0" w:color="auto"/>
                        <w:right w:val="none" w:sz="0" w:space="0" w:color="auto"/>
                      </w:divBdr>
                    </w:div>
                  </w:divsChild>
                </w:div>
                <w:div w:id="703679484">
                  <w:marLeft w:val="0"/>
                  <w:marRight w:val="0"/>
                  <w:marTop w:val="0"/>
                  <w:marBottom w:val="0"/>
                  <w:divBdr>
                    <w:top w:val="none" w:sz="0" w:space="0" w:color="auto"/>
                    <w:left w:val="none" w:sz="0" w:space="0" w:color="auto"/>
                    <w:bottom w:val="none" w:sz="0" w:space="0" w:color="auto"/>
                    <w:right w:val="none" w:sz="0" w:space="0" w:color="auto"/>
                  </w:divBdr>
                  <w:divsChild>
                    <w:div w:id="1761179160">
                      <w:marLeft w:val="0"/>
                      <w:marRight w:val="0"/>
                      <w:marTop w:val="0"/>
                      <w:marBottom w:val="0"/>
                      <w:divBdr>
                        <w:top w:val="none" w:sz="0" w:space="0" w:color="auto"/>
                        <w:left w:val="none" w:sz="0" w:space="0" w:color="auto"/>
                        <w:bottom w:val="none" w:sz="0" w:space="0" w:color="auto"/>
                        <w:right w:val="none" w:sz="0" w:space="0" w:color="auto"/>
                      </w:divBdr>
                    </w:div>
                  </w:divsChild>
                </w:div>
                <w:div w:id="198783341">
                  <w:marLeft w:val="0"/>
                  <w:marRight w:val="0"/>
                  <w:marTop w:val="0"/>
                  <w:marBottom w:val="0"/>
                  <w:divBdr>
                    <w:top w:val="none" w:sz="0" w:space="0" w:color="auto"/>
                    <w:left w:val="none" w:sz="0" w:space="0" w:color="auto"/>
                    <w:bottom w:val="none" w:sz="0" w:space="0" w:color="auto"/>
                    <w:right w:val="none" w:sz="0" w:space="0" w:color="auto"/>
                  </w:divBdr>
                  <w:divsChild>
                    <w:div w:id="29880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101927">
          <w:marLeft w:val="0"/>
          <w:marRight w:val="0"/>
          <w:marTop w:val="0"/>
          <w:marBottom w:val="0"/>
          <w:divBdr>
            <w:top w:val="none" w:sz="0" w:space="0" w:color="auto"/>
            <w:left w:val="none" w:sz="0" w:space="0" w:color="auto"/>
            <w:bottom w:val="none" w:sz="0" w:space="0" w:color="auto"/>
            <w:right w:val="none" w:sz="0" w:space="0" w:color="auto"/>
          </w:divBdr>
        </w:div>
      </w:divsChild>
    </w:div>
    <w:div w:id="1036544707">
      <w:bodyDiv w:val="1"/>
      <w:marLeft w:val="0"/>
      <w:marRight w:val="0"/>
      <w:marTop w:val="0"/>
      <w:marBottom w:val="0"/>
      <w:divBdr>
        <w:top w:val="none" w:sz="0" w:space="0" w:color="auto"/>
        <w:left w:val="none" w:sz="0" w:space="0" w:color="auto"/>
        <w:bottom w:val="none" w:sz="0" w:space="0" w:color="auto"/>
        <w:right w:val="none" w:sz="0" w:space="0" w:color="auto"/>
      </w:divBdr>
      <w:divsChild>
        <w:div w:id="340354356">
          <w:marLeft w:val="0"/>
          <w:marRight w:val="0"/>
          <w:marTop w:val="0"/>
          <w:marBottom w:val="0"/>
          <w:divBdr>
            <w:top w:val="none" w:sz="0" w:space="0" w:color="auto"/>
            <w:left w:val="none" w:sz="0" w:space="0" w:color="auto"/>
            <w:bottom w:val="none" w:sz="0" w:space="0" w:color="auto"/>
            <w:right w:val="none" w:sz="0" w:space="0" w:color="auto"/>
          </w:divBdr>
        </w:div>
        <w:div w:id="711274913">
          <w:marLeft w:val="0"/>
          <w:marRight w:val="0"/>
          <w:marTop w:val="0"/>
          <w:marBottom w:val="0"/>
          <w:divBdr>
            <w:top w:val="none" w:sz="0" w:space="0" w:color="auto"/>
            <w:left w:val="none" w:sz="0" w:space="0" w:color="auto"/>
            <w:bottom w:val="none" w:sz="0" w:space="0" w:color="auto"/>
            <w:right w:val="none" w:sz="0" w:space="0" w:color="auto"/>
          </w:divBdr>
        </w:div>
        <w:div w:id="247348767">
          <w:marLeft w:val="0"/>
          <w:marRight w:val="0"/>
          <w:marTop w:val="0"/>
          <w:marBottom w:val="0"/>
          <w:divBdr>
            <w:top w:val="none" w:sz="0" w:space="0" w:color="auto"/>
            <w:left w:val="none" w:sz="0" w:space="0" w:color="auto"/>
            <w:bottom w:val="none" w:sz="0" w:space="0" w:color="auto"/>
            <w:right w:val="none" w:sz="0" w:space="0" w:color="auto"/>
          </w:divBdr>
        </w:div>
        <w:div w:id="1070495899">
          <w:marLeft w:val="0"/>
          <w:marRight w:val="0"/>
          <w:marTop w:val="0"/>
          <w:marBottom w:val="0"/>
          <w:divBdr>
            <w:top w:val="none" w:sz="0" w:space="0" w:color="auto"/>
            <w:left w:val="none" w:sz="0" w:space="0" w:color="auto"/>
            <w:bottom w:val="none" w:sz="0" w:space="0" w:color="auto"/>
            <w:right w:val="none" w:sz="0" w:space="0" w:color="auto"/>
          </w:divBdr>
        </w:div>
        <w:div w:id="88814291">
          <w:marLeft w:val="0"/>
          <w:marRight w:val="0"/>
          <w:marTop w:val="0"/>
          <w:marBottom w:val="0"/>
          <w:divBdr>
            <w:top w:val="none" w:sz="0" w:space="0" w:color="auto"/>
            <w:left w:val="none" w:sz="0" w:space="0" w:color="auto"/>
            <w:bottom w:val="none" w:sz="0" w:space="0" w:color="auto"/>
            <w:right w:val="none" w:sz="0" w:space="0" w:color="auto"/>
          </w:divBdr>
        </w:div>
        <w:div w:id="1358190748">
          <w:marLeft w:val="0"/>
          <w:marRight w:val="0"/>
          <w:marTop w:val="0"/>
          <w:marBottom w:val="0"/>
          <w:divBdr>
            <w:top w:val="none" w:sz="0" w:space="0" w:color="auto"/>
            <w:left w:val="none" w:sz="0" w:space="0" w:color="auto"/>
            <w:bottom w:val="none" w:sz="0" w:space="0" w:color="auto"/>
            <w:right w:val="none" w:sz="0" w:space="0" w:color="auto"/>
          </w:divBdr>
        </w:div>
        <w:div w:id="1757630014">
          <w:marLeft w:val="0"/>
          <w:marRight w:val="0"/>
          <w:marTop w:val="0"/>
          <w:marBottom w:val="0"/>
          <w:divBdr>
            <w:top w:val="none" w:sz="0" w:space="0" w:color="auto"/>
            <w:left w:val="none" w:sz="0" w:space="0" w:color="auto"/>
            <w:bottom w:val="none" w:sz="0" w:space="0" w:color="auto"/>
            <w:right w:val="none" w:sz="0" w:space="0" w:color="auto"/>
          </w:divBdr>
        </w:div>
        <w:div w:id="912818018">
          <w:marLeft w:val="0"/>
          <w:marRight w:val="0"/>
          <w:marTop w:val="0"/>
          <w:marBottom w:val="0"/>
          <w:divBdr>
            <w:top w:val="none" w:sz="0" w:space="0" w:color="auto"/>
            <w:left w:val="none" w:sz="0" w:space="0" w:color="auto"/>
            <w:bottom w:val="none" w:sz="0" w:space="0" w:color="auto"/>
            <w:right w:val="none" w:sz="0" w:space="0" w:color="auto"/>
          </w:divBdr>
        </w:div>
        <w:div w:id="1868790091">
          <w:marLeft w:val="0"/>
          <w:marRight w:val="0"/>
          <w:marTop w:val="0"/>
          <w:marBottom w:val="0"/>
          <w:divBdr>
            <w:top w:val="none" w:sz="0" w:space="0" w:color="auto"/>
            <w:left w:val="none" w:sz="0" w:space="0" w:color="auto"/>
            <w:bottom w:val="none" w:sz="0" w:space="0" w:color="auto"/>
            <w:right w:val="none" w:sz="0" w:space="0" w:color="auto"/>
          </w:divBdr>
        </w:div>
        <w:div w:id="1778718025">
          <w:marLeft w:val="0"/>
          <w:marRight w:val="0"/>
          <w:marTop w:val="0"/>
          <w:marBottom w:val="0"/>
          <w:divBdr>
            <w:top w:val="none" w:sz="0" w:space="0" w:color="auto"/>
            <w:left w:val="none" w:sz="0" w:space="0" w:color="auto"/>
            <w:bottom w:val="none" w:sz="0" w:space="0" w:color="auto"/>
            <w:right w:val="none" w:sz="0" w:space="0" w:color="auto"/>
          </w:divBdr>
        </w:div>
        <w:div w:id="317459223">
          <w:marLeft w:val="0"/>
          <w:marRight w:val="0"/>
          <w:marTop w:val="0"/>
          <w:marBottom w:val="0"/>
          <w:divBdr>
            <w:top w:val="none" w:sz="0" w:space="0" w:color="auto"/>
            <w:left w:val="none" w:sz="0" w:space="0" w:color="auto"/>
            <w:bottom w:val="none" w:sz="0" w:space="0" w:color="auto"/>
            <w:right w:val="none" w:sz="0" w:space="0" w:color="auto"/>
          </w:divBdr>
        </w:div>
        <w:div w:id="46953417">
          <w:marLeft w:val="0"/>
          <w:marRight w:val="0"/>
          <w:marTop w:val="0"/>
          <w:marBottom w:val="0"/>
          <w:divBdr>
            <w:top w:val="none" w:sz="0" w:space="0" w:color="auto"/>
            <w:left w:val="none" w:sz="0" w:space="0" w:color="auto"/>
            <w:bottom w:val="none" w:sz="0" w:space="0" w:color="auto"/>
            <w:right w:val="none" w:sz="0" w:space="0" w:color="auto"/>
          </w:divBdr>
        </w:div>
        <w:div w:id="254948581">
          <w:marLeft w:val="0"/>
          <w:marRight w:val="0"/>
          <w:marTop w:val="0"/>
          <w:marBottom w:val="0"/>
          <w:divBdr>
            <w:top w:val="none" w:sz="0" w:space="0" w:color="auto"/>
            <w:left w:val="none" w:sz="0" w:space="0" w:color="auto"/>
            <w:bottom w:val="none" w:sz="0" w:space="0" w:color="auto"/>
            <w:right w:val="none" w:sz="0" w:space="0" w:color="auto"/>
          </w:divBdr>
        </w:div>
        <w:div w:id="1216700213">
          <w:marLeft w:val="0"/>
          <w:marRight w:val="0"/>
          <w:marTop w:val="0"/>
          <w:marBottom w:val="0"/>
          <w:divBdr>
            <w:top w:val="none" w:sz="0" w:space="0" w:color="auto"/>
            <w:left w:val="none" w:sz="0" w:space="0" w:color="auto"/>
            <w:bottom w:val="none" w:sz="0" w:space="0" w:color="auto"/>
            <w:right w:val="none" w:sz="0" w:space="0" w:color="auto"/>
          </w:divBdr>
        </w:div>
        <w:div w:id="397175257">
          <w:marLeft w:val="0"/>
          <w:marRight w:val="0"/>
          <w:marTop w:val="0"/>
          <w:marBottom w:val="0"/>
          <w:divBdr>
            <w:top w:val="none" w:sz="0" w:space="0" w:color="auto"/>
            <w:left w:val="none" w:sz="0" w:space="0" w:color="auto"/>
            <w:bottom w:val="none" w:sz="0" w:space="0" w:color="auto"/>
            <w:right w:val="none" w:sz="0" w:space="0" w:color="auto"/>
          </w:divBdr>
        </w:div>
        <w:div w:id="1552842410">
          <w:marLeft w:val="0"/>
          <w:marRight w:val="0"/>
          <w:marTop w:val="0"/>
          <w:marBottom w:val="0"/>
          <w:divBdr>
            <w:top w:val="none" w:sz="0" w:space="0" w:color="auto"/>
            <w:left w:val="none" w:sz="0" w:space="0" w:color="auto"/>
            <w:bottom w:val="none" w:sz="0" w:space="0" w:color="auto"/>
            <w:right w:val="none" w:sz="0" w:space="0" w:color="auto"/>
          </w:divBdr>
        </w:div>
        <w:div w:id="2035375805">
          <w:marLeft w:val="0"/>
          <w:marRight w:val="0"/>
          <w:marTop w:val="0"/>
          <w:marBottom w:val="0"/>
          <w:divBdr>
            <w:top w:val="none" w:sz="0" w:space="0" w:color="auto"/>
            <w:left w:val="none" w:sz="0" w:space="0" w:color="auto"/>
            <w:bottom w:val="none" w:sz="0" w:space="0" w:color="auto"/>
            <w:right w:val="none" w:sz="0" w:space="0" w:color="auto"/>
          </w:divBdr>
        </w:div>
        <w:div w:id="503587878">
          <w:marLeft w:val="0"/>
          <w:marRight w:val="0"/>
          <w:marTop w:val="0"/>
          <w:marBottom w:val="0"/>
          <w:divBdr>
            <w:top w:val="none" w:sz="0" w:space="0" w:color="auto"/>
            <w:left w:val="none" w:sz="0" w:space="0" w:color="auto"/>
            <w:bottom w:val="none" w:sz="0" w:space="0" w:color="auto"/>
            <w:right w:val="none" w:sz="0" w:space="0" w:color="auto"/>
          </w:divBdr>
        </w:div>
        <w:div w:id="1627010303">
          <w:marLeft w:val="0"/>
          <w:marRight w:val="0"/>
          <w:marTop w:val="0"/>
          <w:marBottom w:val="0"/>
          <w:divBdr>
            <w:top w:val="none" w:sz="0" w:space="0" w:color="auto"/>
            <w:left w:val="none" w:sz="0" w:space="0" w:color="auto"/>
            <w:bottom w:val="none" w:sz="0" w:space="0" w:color="auto"/>
            <w:right w:val="none" w:sz="0" w:space="0" w:color="auto"/>
          </w:divBdr>
        </w:div>
        <w:div w:id="795831743">
          <w:marLeft w:val="0"/>
          <w:marRight w:val="0"/>
          <w:marTop w:val="0"/>
          <w:marBottom w:val="0"/>
          <w:divBdr>
            <w:top w:val="none" w:sz="0" w:space="0" w:color="auto"/>
            <w:left w:val="none" w:sz="0" w:space="0" w:color="auto"/>
            <w:bottom w:val="none" w:sz="0" w:space="0" w:color="auto"/>
            <w:right w:val="none" w:sz="0" w:space="0" w:color="auto"/>
          </w:divBdr>
        </w:div>
        <w:div w:id="1470585600">
          <w:marLeft w:val="0"/>
          <w:marRight w:val="0"/>
          <w:marTop w:val="0"/>
          <w:marBottom w:val="0"/>
          <w:divBdr>
            <w:top w:val="none" w:sz="0" w:space="0" w:color="auto"/>
            <w:left w:val="none" w:sz="0" w:space="0" w:color="auto"/>
            <w:bottom w:val="none" w:sz="0" w:space="0" w:color="auto"/>
            <w:right w:val="none" w:sz="0" w:space="0" w:color="auto"/>
          </w:divBdr>
        </w:div>
        <w:div w:id="803161735">
          <w:marLeft w:val="0"/>
          <w:marRight w:val="0"/>
          <w:marTop w:val="0"/>
          <w:marBottom w:val="0"/>
          <w:divBdr>
            <w:top w:val="none" w:sz="0" w:space="0" w:color="auto"/>
            <w:left w:val="none" w:sz="0" w:space="0" w:color="auto"/>
            <w:bottom w:val="none" w:sz="0" w:space="0" w:color="auto"/>
            <w:right w:val="none" w:sz="0" w:space="0" w:color="auto"/>
          </w:divBdr>
        </w:div>
        <w:div w:id="1277132425">
          <w:marLeft w:val="0"/>
          <w:marRight w:val="0"/>
          <w:marTop w:val="0"/>
          <w:marBottom w:val="0"/>
          <w:divBdr>
            <w:top w:val="none" w:sz="0" w:space="0" w:color="auto"/>
            <w:left w:val="none" w:sz="0" w:space="0" w:color="auto"/>
            <w:bottom w:val="none" w:sz="0" w:space="0" w:color="auto"/>
            <w:right w:val="none" w:sz="0" w:space="0" w:color="auto"/>
          </w:divBdr>
        </w:div>
        <w:div w:id="218371401">
          <w:marLeft w:val="0"/>
          <w:marRight w:val="0"/>
          <w:marTop w:val="0"/>
          <w:marBottom w:val="0"/>
          <w:divBdr>
            <w:top w:val="none" w:sz="0" w:space="0" w:color="auto"/>
            <w:left w:val="none" w:sz="0" w:space="0" w:color="auto"/>
            <w:bottom w:val="none" w:sz="0" w:space="0" w:color="auto"/>
            <w:right w:val="none" w:sz="0" w:space="0" w:color="auto"/>
          </w:divBdr>
          <w:divsChild>
            <w:div w:id="1441100468">
              <w:marLeft w:val="-75"/>
              <w:marRight w:val="0"/>
              <w:marTop w:val="30"/>
              <w:marBottom w:val="30"/>
              <w:divBdr>
                <w:top w:val="none" w:sz="0" w:space="0" w:color="auto"/>
                <w:left w:val="none" w:sz="0" w:space="0" w:color="auto"/>
                <w:bottom w:val="none" w:sz="0" w:space="0" w:color="auto"/>
                <w:right w:val="none" w:sz="0" w:space="0" w:color="auto"/>
              </w:divBdr>
              <w:divsChild>
                <w:div w:id="422148730">
                  <w:marLeft w:val="0"/>
                  <w:marRight w:val="0"/>
                  <w:marTop w:val="0"/>
                  <w:marBottom w:val="0"/>
                  <w:divBdr>
                    <w:top w:val="none" w:sz="0" w:space="0" w:color="auto"/>
                    <w:left w:val="none" w:sz="0" w:space="0" w:color="auto"/>
                    <w:bottom w:val="none" w:sz="0" w:space="0" w:color="auto"/>
                    <w:right w:val="none" w:sz="0" w:space="0" w:color="auto"/>
                  </w:divBdr>
                  <w:divsChild>
                    <w:div w:id="1937319939">
                      <w:marLeft w:val="0"/>
                      <w:marRight w:val="0"/>
                      <w:marTop w:val="0"/>
                      <w:marBottom w:val="0"/>
                      <w:divBdr>
                        <w:top w:val="none" w:sz="0" w:space="0" w:color="auto"/>
                        <w:left w:val="none" w:sz="0" w:space="0" w:color="auto"/>
                        <w:bottom w:val="none" w:sz="0" w:space="0" w:color="auto"/>
                        <w:right w:val="none" w:sz="0" w:space="0" w:color="auto"/>
                      </w:divBdr>
                    </w:div>
                  </w:divsChild>
                </w:div>
                <w:div w:id="384724760">
                  <w:marLeft w:val="0"/>
                  <w:marRight w:val="0"/>
                  <w:marTop w:val="0"/>
                  <w:marBottom w:val="0"/>
                  <w:divBdr>
                    <w:top w:val="none" w:sz="0" w:space="0" w:color="auto"/>
                    <w:left w:val="none" w:sz="0" w:space="0" w:color="auto"/>
                    <w:bottom w:val="none" w:sz="0" w:space="0" w:color="auto"/>
                    <w:right w:val="none" w:sz="0" w:space="0" w:color="auto"/>
                  </w:divBdr>
                  <w:divsChild>
                    <w:div w:id="1043363842">
                      <w:marLeft w:val="0"/>
                      <w:marRight w:val="0"/>
                      <w:marTop w:val="0"/>
                      <w:marBottom w:val="0"/>
                      <w:divBdr>
                        <w:top w:val="none" w:sz="0" w:space="0" w:color="auto"/>
                        <w:left w:val="none" w:sz="0" w:space="0" w:color="auto"/>
                        <w:bottom w:val="none" w:sz="0" w:space="0" w:color="auto"/>
                        <w:right w:val="none" w:sz="0" w:space="0" w:color="auto"/>
                      </w:divBdr>
                    </w:div>
                  </w:divsChild>
                </w:div>
                <w:div w:id="719129308">
                  <w:marLeft w:val="0"/>
                  <w:marRight w:val="0"/>
                  <w:marTop w:val="0"/>
                  <w:marBottom w:val="0"/>
                  <w:divBdr>
                    <w:top w:val="none" w:sz="0" w:space="0" w:color="auto"/>
                    <w:left w:val="none" w:sz="0" w:space="0" w:color="auto"/>
                    <w:bottom w:val="none" w:sz="0" w:space="0" w:color="auto"/>
                    <w:right w:val="none" w:sz="0" w:space="0" w:color="auto"/>
                  </w:divBdr>
                  <w:divsChild>
                    <w:div w:id="147593392">
                      <w:marLeft w:val="0"/>
                      <w:marRight w:val="0"/>
                      <w:marTop w:val="0"/>
                      <w:marBottom w:val="0"/>
                      <w:divBdr>
                        <w:top w:val="none" w:sz="0" w:space="0" w:color="auto"/>
                        <w:left w:val="none" w:sz="0" w:space="0" w:color="auto"/>
                        <w:bottom w:val="none" w:sz="0" w:space="0" w:color="auto"/>
                        <w:right w:val="none" w:sz="0" w:space="0" w:color="auto"/>
                      </w:divBdr>
                    </w:div>
                  </w:divsChild>
                </w:div>
                <w:div w:id="1524976011">
                  <w:marLeft w:val="0"/>
                  <w:marRight w:val="0"/>
                  <w:marTop w:val="0"/>
                  <w:marBottom w:val="0"/>
                  <w:divBdr>
                    <w:top w:val="none" w:sz="0" w:space="0" w:color="auto"/>
                    <w:left w:val="none" w:sz="0" w:space="0" w:color="auto"/>
                    <w:bottom w:val="none" w:sz="0" w:space="0" w:color="auto"/>
                    <w:right w:val="none" w:sz="0" w:space="0" w:color="auto"/>
                  </w:divBdr>
                  <w:divsChild>
                    <w:div w:id="637537477">
                      <w:marLeft w:val="0"/>
                      <w:marRight w:val="0"/>
                      <w:marTop w:val="0"/>
                      <w:marBottom w:val="0"/>
                      <w:divBdr>
                        <w:top w:val="none" w:sz="0" w:space="0" w:color="auto"/>
                        <w:left w:val="none" w:sz="0" w:space="0" w:color="auto"/>
                        <w:bottom w:val="none" w:sz="0" w:space="0" w:color="auto"/>
                        <w:right w:val="none" w:sz="0" w:space="0" w:color="auto"/>
                      </w:divBdr>
                    </w:div>
                  </w:divsChild>
                </w:div>
                <w:div w:id="112869549">
                  <w:marLeft w:val="0"/>
                  <w:marRight w:val="0"/>
                  <w:marTop w:val="0"/>
                  <w:marBottom w:val="0"/>
                  <w:divBdr>
                    <w:top w:val="none" w:sz="0" w:space="0" w:color="auto"/>
                    <w:left w:val="none" w:sz="0" w:space="0" w:color="auto"/>
                    <w:bottom w:val="none" w:sz="0" w:space="0" w:color="auto"/>
                    <w:right w:val="none" w:sz="0" w:space="0" w:color="auto"/>
                  </w:divBdr>
                  <w:divsChild>
                    <w:div w:id="5599694">
                      <w:marLeft w:val="0"/>
                      <w:marRight w:val="0"/>
                      <w:marTop w:val="0"/>
                      <w:marBottom w:val="0"/>
                      <w:divBdr>
                        <w:top w:val="none" w:sz="0" w:space="0" w:color="auto"/>
                        <w:left w:val="none" w:sz="0" w:space="0" w:color="auto"/>
                        <w:bottom w:val="none" w:sz="0" w:space="0" w:color="auto"/>
                        <w:right w:val="none" w:sz="0" w:space="0" w:color="auto"/>
                      </w:divBdr>
                    </w:div>
                  </w:divsChild>
                </w:div>
                <w:div w:id="101194738">
                  <w:marLeft w:val="0"/>
                  <w:marRight w:val="0"/>
                  <w:marTop w:val="0"/>
                  <w:marBottom w:val="0"/>
                  <w:divBdr>
                    <w:top w:val="none" w:sz="0" w:space="0" w:color="auto"/>
                    <w:left w:val="none" w:sz="0" w:space="0" w:color="auto"/>
                    <w:bottom w:val="none" w:sz="0" w:space="0" w:color="auto"/>
                    <w:right w:val="none" w:sz="0" w:space="0" w:color="auto"/>
                  </w:divBdr>
                  <w:divsChild>
                    <w:div w:id="1191838053">
                      <w:marLeft w:val="0"/>
                      <w:marRight w:val="0"/>
                      <w:marTop w:val="0"/>
                      <w:marBottom w:val="0"/>
                      <w:divBdr>
                        <w:top w:val="none" w:sz="0" w:space="0" w:color="auto"/>
                        <w:left w:val="none" w:sz="0" w:space="0" w:color="auto"/>
                        <w:bottom w:val="none" w:sz="0" w:space="0" w:color="auto"/>
                        <w:right w:val="none" w:sz="0" w:space="0" w:color="auto"/>
                      </w:divBdr>
                    </w:div>
                  </w:divsChild>
                </w:div>
                <w:div w:id="216551876">
                  <w:marLeft w:val="0"/>
                  <w:marRight w:val="0"/>
                  <w:marTop w:val="0"/>
                  <w:marBottom w:val="0"/>
                  <w:divBdr>
                    <w:top w:val="none" w:sz="0" w:space="0" w:color="auto"/>
                    <w:left w:val="none" w:sz="0" w:space="0" w:color="auto"/>
                    <w:bottom w:val="none" w:sz="0" w:space="0" w:color="auto"/>
                    <w:right w:val="none" w:sz="0" w:space="0" w:color="auto"/>
                  </w:divBdr>
                  <w:divsChild>
                    <w:div w:id="466047349">
                      <w:marLeft w:val="0"/>
                      <w:marRight w:val="0"/>
                      <w:marTop w:val="0"/>
                      <w:marBottom w:val="0"/>
                      <w:divBdr>
                        <w:top w:val="none" w:sz="0" w:space="0" w:color="auto"/>
                        <w:left w:val="none" w:sz="0" w:space="0" w:color="auto"/>
                        <w:bottom w:val="none" w:sz="0" w:space="0" w:color="auto"/>
                        <w:right w:val="none" w:sz="0" w:space="0" w:color="auto"/>
                      </w:divBdr>
                    </w:div>
                  </w:divsChild>
                </w:div>
                <w:div w:id="1786315875">
                  <w:marLeft w:val="0"/>
                  <w:marRight w:val="0"/>
                  <w:marTop w:val="0"/>
                  <w:marBottom w:val="0"/>
                  <w:divBdr>
                    <w:top w:val="none" w:sz="0" w:space="0" w:color="auto"/>
                    <w:left w:val="none" w:sz="0" w:space="0" w:color="auto"/>
                    <w:bottom w:val="none" w:sz="0" w:space="0" w:color="auto"/>
                    <w:right w:val="none" w:sz="0" w:space="0" w:color="auto"/>
                  </w:divBdr>
                  <w:divsChild>
                    <w:div w:id="164897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7660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18e5802-55c5-45a9-9446-1542507d2aa1" xsi:nil="true"/>
    <lcf76f155ced4ddcb4097134ff3c332f xmlns="04cc8787-a084-4e7f-a815-563599f30b1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C2A61059C2E348A0AA2B9E23FC8001" ma:contentTypeVersion="10" ma:contentTypeDescription="Create a new document." ma:contentTypeScope="" ma:versionID="1830b79a0e84105ab4518ebe1f93f0ba">
  <xsd:schema xmlns:xsd="http://www.w3.org/2001/XMLSchema" xmlns:xs="http://www.w3.org/2001/XMLSchema" xmlns:p="http://schemas.microsoft.com/office/2006/metadata/properties" xmlns:ns2="04cc8787-a084-4e7f-a815-563599f30b1c" xmlns:ns3="218e5802-55c5-45a9-9446-1542507d2aa1" targetNamespace="http://schemas.microsoft.com/office/2006/metadata/properties" ma:root="true" ma:fieldsID="00bb6ab8904096f078a705fb8888fa63" ns2:_="" ns3:_="">
    <xsd:import namespace="04cc8787-a084-4e7f-a815-563599f30b1c"/>
    <xsd:import namespace="218e5802-55c5-45a9-9446-1542507d2a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cc8787-a084-4e7f-a815-563599f30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8e5802-55c5-45a9-9446-1542507d2a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e4a9c7-e373-4a71-b265-d020af241388}" ma:internalName="TaxCatchAll" ma:showField="CatchAllData" ma:web="218e5802-55c5-45a9-9446-1542507d2a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92B723-CFD9-4861-8253-49B1BB0AE73E}">
  <ds:schemaRefs>
    <ds:schemaRef ds:uri="http://schemas.microsoft.com/sharepoint/v3/contenttype/forms"/>
  </ds:schemaRefs>
</ds:datastoreItem>
</file>

<file path=customXml/itemProps2.xml><?xml version="1.0" encoding="utf-8"?>
<ds:datastoreItem xmlns:ds="http://schemas.openxmlformats.org/officeDocument/2006/customXml" ds:itemID="{65E75A70-78FC-48DA-95D6-AD5741E20B22}">
  <ds:schemaRefs>
    <ds:schemaRef ds:uri="http://schemas.microsoft.com/office/2006/metadata/properties"/>
    <ds:schemaRef ds:uri="http://schemas.microsoft.com/office/infopath/2007/PartnerControls"/>
    <ds:schemaRef ds:uri="218e5802-55c5-45a9-9446-1542507d2aa1"/>
    <ds:schemaRef ds:uri="04cc8787-a084-4e7f-a815-563599f30b1c"/>
  </ds:schemaRefs>
</ds:datastoreItem>
</file>

<file path=customXml/itemProps3.xml><?xml version="1.0" encoding="utf-8"?>
<ds:datastoreItem xmlns:ds="http://schemas.openxmlformats.org/officeDocument/2006/customXml" ds:itemID="{5B4DFD68-C15F-4B53-8527-4D5485158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cc8787-a084-4e7f-a815-563599f30b1c"/>
    <ds:schemaRef ds:uri="218e5802-55c5-45a9-9446-1542507d2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334</Words>
  <Characters>1839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Angye Natalia Villalba Acosta</dc:creator>
  <cp:keywords/>
  <dc:description/>
  <cp:lastModifiedBy>Isabella Tobon Franco</cp:lastModifiedBy>
  <cp:revision>3</cp:revision>
  <dcterms:created xsi:type="dcterms:W3CDTF">2026-07-21T15:09:00Z</dcterms:created>
  <dcterms:modified xsi:type="dcterms:W3CDTF">2026-07-21T15:29:00Z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2026-04-21T20:22:25Z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32677471-3d5f-430f-b392-72b7b8f6bbea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0x010100DBC2A61059C2E348A0AA2B9E23FC8001</vt:lpwstr>
  </property>
  <property fmtid="{D5CDD505-2E9C-101B-9397-08002B2CF9AE}" pid="11" name="Order">
    <vt:r8>376400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